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5B" w:rsidRPr="009A3205" w:rsidRDefault="00B81A0A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205">
        <w:rPr>
          <w:rFonts w:ascii="Times New Roman" w:hAnsi="Times New Roman" w:cs="Times New Roman"/>
          <w:b/>
          <w:sz w:val="28"/>
          <w:szCs w:val="28"/>
        </w:rPr>
        <w:t xml:space="preserve">Антимонопольный контроль за </w:t>
      </w:r>
      <w:r w:rsidR="00FA2B58" w:rsidRPr="009A3205">
        <w:rPr>
          <w:rFonts w:ascii="Times New Roman" w:hAnsi="Times New Roman" w:cs="Times New Roman"/>
          <w:b/>
          <w:sz w:val="28"/>
          <w:szCs w:val="28"/>
        </w:rPr>
        <w:t>ценообразованием на потребительском рынке</w:t>
      </w:r>
    </w:p>
    <w:p w:rsidR="006119B5" w:rsidRPr="009A3205" w:rsidRDefault="006119B5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442" w:rsidRPr="009A3205" w:rsidRDefault="006119B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За </w:t>
      </w:r>
      <w:r w:rsidR="00C02920">
        <w:rPr>
          <w:rFonts w:ascii="Times New Roman" w:hAnsi="Times New Roman" w:cs="Times New Roman"/>
          <w:sz w:val="28"/>
          <w:szCs w:val="28"/>
        </w:rPr>
        <w:t>истекший период</w:t>
      </w:r>
      <w:r w:rsidRPr="009A3205">
        <w:rPr>
          <w:rFonts w:ascii="Times New Roman" w:hAnsi="Times New Roman" w:cs="Times New Roman"/>
          <w:sz w:val="28"/>
          <w:szCs w:val="28"/>
        </w:rPr>
        <w:t xml:space="preserve"> 202</w:t>
      </w:r>
      <w:r w:rsidR="00C02920">
        <w:rPr>
          <w:rFonts w:ascii="Times New Roman" w:hAnsi="Times New Roman" w:cs="Times New Roman"/>
          <w:sz w:val="28"/>
          <w:szCs w:val="28"/>
        </w:rPr>
        <w:t>1</w:t>
      </w:r>
      <w:r w:rsidRPr="009A3205">
        <w:rPr>
          <w:rFonts w:ascii="Times New Roman" w:hAnsi="Times New Roman" w:cs="Times New Roman"/>
          <w:sz w:val="28"/>
          <w:szCs w:val="28"/>
        </w:rPr>
        <w:t xml:space="preserve"> года отделом рассмотрено </w:t>
      </w:r>
      <w:r w:rsidR="00B81A0A" w:rsidRPr="009A3205">
        <w:rPr>
          <w:rFonts w:ascii="Times New Roman" w:hAnsi="Times New Roman" w:cs="Times New Roman"/>
          <w:b/>
          <w:sz w:val="28"/>
          <w:szCs w:val="28"/>
        </w:rPr>
        <w:t>4</w:t>
      </w:r>
      <w:r w:rsidR="00C02920">
        <w:rPr>
          <w:rFonts w:ascii="Times New Roman" w:hAnsi="Times New Roman" w:cs="Times New Roman"/>
          <w:b/>
          <w:sz w:val="28"/>
          <w:szCs w:val="28"/>
        </w:rPr>
        <w:t>30</w:t>
      </w:r>
      <w:r w:rsidR="00986442" w:rsidRPr="009A3205">
        <w:rPr>
          <w:rFonts w:ascii="Times New Roman" w:hAnsi="Times New Roman" w:cs="Times New Roman"/>
          <w:sz w:val="28"/>
          <w:szCs w:val="28"/>
        </w:rPr>
        <w:t xml:space="preserve"> заявлений, и в первую очередь хотелось бы отметить резкое сокращение числа жалоб на цены на продукты питания в </w:t>
      </w:r>
      <w:r w:rsidR="00B81A0A" w:rsidRPr="009A3205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986442" w:rsidRPr="009A3205">
        <w:rPr>
          <w:rFonts w:ascii="Times New Roman" w:hAnsi="Times New Roman" w:cs="Times New Roman"/>
          <w:sz w:val="28"/>
          <w:szCs w:val="28"/>
        </w:rPr>
        <w:t xml:space="preserve">, что связано с нормализацией рыночной ситуации – рынок больше не испытывает на себе ни шоки спроса в виде ажиотажных покупок товаров длительного хранения, ни шоки предложения – </w:t>
      </w:r>
      <w:proofErr w:type="spellStart"/>
      <w:r w:rsidR="00986442" w:rsidRPr="009A3205">
        <w:rPr>
          <w:rFonts w:ascii="Times New Roman" w:hAnsi="Times New Roman" w:cs="Times New Roman"/>
          <w:sz w:val="28"/>
          <w:szCs w:val="28"/>
        </w:rPr>
        <w:t>товаропотоки</w:t>
      </w:r>
      <w:proofErr w:type="spellEnd"/>
      <w:r w:rsidR="00986442" w:rsidRPr="009A3205">
        <w:rPr>
          <w:rFonts w:ascii="Times New Roman" w:hAnsi="Times New Roman" w:cs="Times New Roman"/>
          <w:sz w:val="28"/>
          <w:szCs w:val="28"/>
        </w:rPr>
        <w:t xml:space="preserve"> подстроились под новые санитарно-эпидемиологические ограничения, а овощи и фрукты свежего урожая будут пополнять полки магазинов ещё не один месяц.</w:t>
      </w:r>
    </w:p>
    <w:p w:rsidR="00555C7A" w:rsidRPr="009A3205" w:rsidRDefault="00986442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 Тем не менее, в связи с большим числом поступающих звонков хотелось бы вновь акцентировать внимание на следующем.</w:t>
      </w:r>
    </w:p>
    <w:p w:rsidR="00B76695" w:rsidRPr="009A3205" w:rsidRDefault="00B7669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Полномочия антимонопольных органов определены статьей 23 Федерального закона РФ от 26.07.2006 г. № 135-ФЗ «О защите конкуренции» (далее – Закон о защите конкуренции). Положением о территориальном органе Федеральной антимонопольной службы, утвержденным постановлением Правительства РФ от 23.07.2015 г. № 649/15, и распространяются на правоотношения,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конкуренции.</w:t>
      </w:r>
    </w:p>
    <w:p w:rsidR="00B76695" w:rsidRPr="009A3205" w:rsidRDefault="00B7669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В рамках антимонопольного регулирования Пензенское УФАС России осуществляет контроль за ценообразованием на потребительском рынке в части обоснованности устанавливаемых хозяйствующим субъектом цен на товары (услуги), в случае, если данный хозяйствующий субъект занимает доминирующее положение, а также в части обоснованности ценообразования на товары в случае за</w:t>
      </w:r>
      <w:r w:rsidR="00AB3509" w:rsidRPr="009A3205">
        <w:rPr>
          <w:rFonts w:ascii="Times New Roman" w:hAnsi="Times New Roman" w:cs="Times New Roman"/>
          <w:sz w:val="28"/>
          <w:szCs w:val="28"/>
        </w:rPr>
        <w:t xml:space="preserve">ключения участниками рынка </w:t>
      </w:r>
      <w:proofErr w:type="spellStart"/>
      <w:r w:rsidR="00AB3509" w:rsidRPr="009A3205">
        <w:rPr>
          <w:rFonts w:ascii="Times New Roman" w:hAnsi="Times New Roman" w:cs="Times New Roman"/>
          <w:sz w:val="28"/>
          <w:szCs w:val="28"/>
        </w:rPr>
        <w:t>анти</w:t>
      </w:r>
      <w:r w:rsidRPr="009A3205">
        <w:rPr>
          <w:rFonts w:ascii="Times New Roman" w:hAnsi="Times New Roman" w:cs="Times New Roman"/>
          <w:sz w:val="28"/>
          <w:szCs w:val="28"/>
        </w:rPr>
        <w:t>конкурентных</w:t>
      </w:r>
      <w:proofErr w:type="spellEnd"/>
      <w:r w:rsidRPr="009A3205">
        <w:rPr>
          <w:rFonts w:ascii="Times New Roman" w:hAnsi="Times New Roman" w:cs="Times New Roman"/>
          <w:sz w:val="28"/>
          <w:szCs w:val="28"/>
        </w:rPr>
        <w:t xml:space="preserve"> соглашений.</w:t>
      </w:r>
    </w:p>
    <w:p w:rsidR="00555C7A" w:rsidRPr="009A3205" w:rsidRDefault="00555C7A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По общему правилу цены на продукты питания государством не регулируются, за исключением отдельных видов социально значимых продовольственных товаров первой необходимости – это 24 позиции</w:t>
      </w:r>
      <w:r w:rsidR="00127660" w:rsidRPr="009A3205">
        <w:rPr>
          <w:rFonts w:ascii="Times New Roman" w:hAnsi="Times New Roman" w:cs="Times New Roman"/>
          <w:sz w:val="28"/>
          <w:szCs w:val="28"/>
        </w:rPr>
        <w:t xml:space="preserve"> -</w:t>
      </w:r>
      <w:r w:rsidRPr="009A3205">
        <w:rPr>
          <w:rFonts w:ascii="Times New Roman" w:hAnsi="Times New Roman" w:cs="Times New Roman"/>
          <w:sz w:val="28"/>
          <w:szCs w:val="28"/>
        </w:rPr>
        <w:t xml:space="preserve"> хлеб ржаной и пшеничный, молоко, мясо на кости, тушк</w:t>
      </w:r>
      <w:r w:rsidR="00423F24" w:rsidRPr="009A3205">
        <w:rPr>
          <w:rFonts w:ascii="Times New Roman" w:hAnsi="Times New Roman" w:cs="Times New Roman"/>
          <w:sz w:val="28"/>
          <w:szCs w:val="28"/>
        </w:rPr>
        <w:t>а</w:t>
      </w:r>
      <w:r w:rsidRPr="009A3205">
        <w:rPr>
          <w:rFonts w:ascii="Times New Roman" w:hAnsi="Times New Roman" w:cs="Times New Roman"/>
          <w:sz w:val="28"/>
          <w:szCs w:val="28"/>
        </w:rPr>
        <w:t xml:space="preserve"> куры, рыб</w:t>
      </w:r>
      <w:r w:rsidR="00423F24" w:rsidRPr="009A3205">
        <w:rPr>
          <w:rFonts w:ascii="Times New Roman" w:hAnsi="Times New Roman" w:cs="Times New Roman"/>
          <w:sz w:val="28"/>
          <w:szCs w:val="28"/>
        </w:rPr>
        <w:t>а</w:t>
      </w:r>
      <w:r w:rsidRPr="009A3205">
        <w:rPr>
          <w:rFonts w:ascii="Times New Roman" w:hAnsi="Times New Roman" w:cs="Times New Roman"/>
          <w:sz w:val="28"/>
          <w:szCs w:val="28"/>
        </w:rPr>
        <w:t xml:space="preserve"> мороженая, яйцо, масло (сливочное и подсолнечное), крупы (рис, гречневая крупа, пшено), вермишель, сахар-песок, овощи (картофель, морковь, капуста белокочанная, лук-репка), яблоки, а также чай черный и соль.</w:t>
      </w:r>
    </w:p>
    <w:p w:rsidR="00555C7A" w:rsidRPr="009A3205" w:rsidRDefault="00555C7A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Особый порядок регулирования цен на эти товары установлен Законом об основах государственного регулирования торговой деятельности в Российской Федерации и Постановлением Правительства РФ № 530 и эти нормативные документы предоставляют Правительству Российской Федерации ПРАВО устанавливать предельно допустимые розничные цены на основании оценки, </w:t>
      </w:r>
      <w:r w:rsidRPr="009A3205">
        <w:rPr>
          <w:rFonts w:ascii="Times New Roman" w:hAnsi="Times New Roman" w:cs="Times New Roman"/>
          <w:sz w:val="28"/>
          <w:szCs w:val="28"/>
        </w:rPr>
        <w:lastRenderedPageBreak/>
        <w:t>получаемой от органов исполнительной власти</w:t>
      </w:r>
      <w:r w:rsidR="00127660" w:rsidRPr="009A320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однако</w:t>
      </w:r>
      <w:r w:rsidR="00127660" w:rsidRPr="009A3205">
        <w:rPr>
          <w:rFonts w:ascii="Times New Roman" w:hAnsi="Times New Roman" w:cs="Times New Roman"/>
          <w:b/>
          <w:sz w:val="28"/>
          <w:szCs w:val="28"/>
        </w:rPr>
        <w:t xml:space="preserve"> в настоящее время основания для введения предельно допустимых розничных цен на отдельные виды социально значимых продовольственных товаров первой необходимости в </w:t>
      </w:r>
      <w:r w:rsidR="00B76695" w:rsidRPr="009A3205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  <w:r w:rsidR="00127660" w:rsidRPr="009A3205">
        <w:rPr>
          <w:rFonts w:ascii="Times New Roman" w:hAnsi="Times New Roman" w:cs="Times New Roman"/>
          <w:b/>
          <w:sz w:val="28"/>
          <w:szCs w:val="28"/>
        </w:rPr>
        <w:t xml:space="preserve"> отсутствуют.</w:t>
      </w:r>
    </w:p>
    <w:p w:rsidR="00555C7A" w:rsidRPr="009A3205" w:rsidRDefault="00127660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В нашем регионе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 статистическое наблюдение за средними розничными ценами на проду</w:t>
      </w:r>
      <w:r w:rsidRPr="009A3205">
        <w:rPr>
          <w:rFonts w:ascii="Times New Roman" w:hAnsi="Times New Roman" w:cs="Times New Roman"/>
          <w:sz w:val="28"/>
          <w:szCs w:val="28"/>
        </w:rPr>
        <w:t xml:space="preserve">кты питания проводит </w:t>
      </w:r>
      <w:proofErr w:type="spellStart"/>
      <w:r w:rsidR="00B76695" w:rsidRPr="009A3205">
        <w:rPr>
          <w:rFonts w:ascii="Times New Roman" w:hAnsi="Times New Roman" w:cs="Times New Roman"/>
          <w:sz w:val="28"/>
          <w:szCs w:val="28"/>
        </w:rPr>
        <w:t>Пенза</w:t>
      </w:r>
      <w:r w:rsidRPr="009A3205"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r w:rsidRPr="009A320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еженедельно направляет </w:t>
      </w:r>
      <w:r w:rsidR="00423F24" w:rsidRPr="009A3205">
        <w:rPr>
          <w:rFonts w:ascii="Times New Roman" w:hAnsi="Times New Roman" w:cs="Times New Roman"/>
          <w:sz w:val="28"/>
          <w:szCs w:val="28"/>
        </w:rPr>
        <w:t>собранные сведения</w:t>
      </w:r>
      <w:r w:rsidRPr="009A3205">
        <w:rPr>
          <w:rFonts w:ascii="Times New Roman" w:hAnsi="Times New Roman" w:cs="Times New Roman"/>
          <w:sz w:val="28"/>
          <w:szCs w:val="28"/>
        </w:rPr>
        <w:t xml:space="preserve"> </w:t>
      </w:r>
      <w:r w:rsidR="00555C7A" w:rsidRPr="009A3205">
        <w:rPr>
          <w:rFonts w:ascii="Times New Roman" w:hAnsi="Times New Roman" w:cs="Times New Roman"/>
          <w:sz w:val="28"/>
          <w:szCs w:val="28"/>
        </w:rPr>
        <w:t>Губернатору, Председателю Правительства, Главному федеральному и</w:t>
      </w:r>
      <w:r w:rsidRPr="009A3205">
        <w:rPr>
          <w:rFonts w:ascii="Times New Roman" w:hAnsi="Times New Roman" w:cs="Times New Roman"/>
          <w:sz w:val="28"/>
          <w:szCs w:val="28"/>
        </w:rPr>
        <w:t xml:space="preserve">нспектору и в </w:t>
      </w:r>
      <w:proofErr w:type="spellStart"/>
      <w:r w:rsidRPr="009A3205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A3205">
        <w:rPr>
          <w:rFonts w:ascii="Times New Roman" w:hAnsi="Times New Roman" w:cs="Times New Roman"/>
          <w:sz w:val="28"/>
          <w:szCs w:val="28"/>
        </w:rPr>
        <w:t>.</w:t>
      </w:r>
    </w:p>
    <w:p w:rsidR="00127660" w:rsidRPr="009A3205" w:rsidRDefault="00555C7A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Таким образом, в компетенцию антимонопольной службы</w:t>
      </w:r>
      <w:r w:rsidRPr="009A3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205">
        <w:rPr>
          <w:rFonts w:ascii="Times New Roman" w:hAnsi="Times New Roman" w:cs="Times New Roman"/>
          <w:sz w:val="28"/>
          <w:szCs w:val="28"/>
        </w:rPr>
        <w:t xml:space="preserve">не входят полномочия как по установлению предельных цен на продукты питания, так </w:t>
      </w:r>
      <w:proofErr w:type="gramStart"/>
      <w:r w:rsidRPr="009A3205">
        <w:rPr>
          <w:rFonts w:ascii="Times New Roman" w:hAnsi="Times New Roman" w:cs="Times New Roman"/>
          <w:sz w:val="28"/>
          <w:szCs w:val="28"/>
        </w:rPr>
        <w:t>и  полномочия</w:t>
      </w:r>
      <w:proofErr w:type="gramEnd"/>
      <w:r w:rsidRPr="009A3205">
        <w:rPr>
          <w:rFonts w:ascii="Times New Roman" w:hAnsi="Times New Roman" w:cs="Times New Roman"/>
          <w:sz w:val="28"/>
          <w:szCs w:val="28"/>
        </w:rPr>
        <w:t xml:space="preserve"> по направлению соответствующих предложений в адрес Правительства, однако антимонопольный орган в отношении производителя или продавца </w:t>
      </w:r>
      <w:r w:rsidR="00127660" w:rsidRPr="009A3205">
        <w:rPr>
          <w:rFonts w:ascii="Times New Roman" w:hAnsi="Times New Roman" w:cs="Times New Roman"/>
          <w:sz w:val="28"/>
          <w:szCs w:val="28"/>
        </w:rPr>
        <w:t xml:space="preserve">продуктов питания </w:t>
      </w:r>
      <w:r w:rsidRPr="009A3205">
        <w:rPr>
          <w:rFonts w:ascii="Times New Roman" w:hAnsi="Times New Roman" w:cs="Times New Roman"/>
          <w:sz w:val="28"/>
          <w:szCs w:val="28"/>
        </w:rPr>
        <w:t xml:space="preserve">может возбудить </w:t>
      </w:r>
      <w:r w:rsidR="00127660" w:rsidRPr="009A3205">
        <w:rPr>
          <w:rFonts w:ascii="Times New Roman" w:hAnsi="Times New Roman" w:cs="Times New Roman"/>
          <w:sz w:val="28"/>
          <w:szCs w:val="28"/>
        </w:rPr>
        <w:t xml:space="preserve">дело о нарушении антимонопольного законодательства </w:t>
      </w:r>
      <w:r w:rsidRPr="009A3205">
        <w:rPr>
          <w:rFonts w:ascii="Times New Roman" w:hAnsi="Times New Roman" w:cs="Times New Roman"/>
          <w:sz w:val="28"/>
          <w:szCs w:val="28"/>
        </w:rPr>
        <w:t>за установление или поддержание</w:t>
      </w:r>
      <w:r w:rsidR="00127660" w:rsidRPr="009A3205">
        <w:rPr>
          <w:rFonts w:ascii="Times New Roman" w:hAnsi="Times New Roman" w:cs="Times New Roman"/>
          <w:sz w:val="28"/>
          <w:szCs w:val="28"/>
        </w:rPr>
        <w:t xml:space="preserve"> монопольно высокой цены товара.</w:t>
      </w:r>
    </w:p>
    <w:p w:rsidR="00555C7A" w:rsidRDefault="00B7669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М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онопольно высокой может быть </w:t>
      </w:r>
      <w:r w:rsidR="00127660" w:rsidRPr="009A3205">
        <w:rPr>
          <w:rFonts w:ascii="Times New Roman" w:hAnsi="Times New Roman" w:cs="Times New Roman"/>
          <w:sz w:val="28"/>
          <w:szCs w:val="28"/>
        </w:rPr>
        <w:t xml:space="preserve">признана 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только цена продавца, занимающего на товарном рынке доминирующее положение.  По общему правилу, доминирующим признается положение хозяйствующего субъекта, доля которого на рынке определенного товара </w:t>
      </w:r>
      <w:r w:rsidR="00555C7A" w:rsidRPr="009A3205">
        <w:rPr>
          <w:rFonts w:ascii="Times New Roman" w:hAnsi="Times New Roman" w:cs="Times New Roman"/>
          <w:sz w:val="28"/>
          <w:szCs w:val="28"/>
          <w:u w:val="single"/>
        </w:rPr>
        <w:t>превышает пятьдесят процентов</w:t>
      </w:r>
      <w:r w:rsidR="00555C7A" w:rsidRPr="009A3205">
        <w:rPr>
          <w:rFonts w:ascii="Times New Roman" w:hAnsi="Times New Roman" w:cs="Times New Roman"/>
          <w:sz w:val="28"/>
          <w:szCs w:val="28"/>
        </w:rPr>
        <w:t>.</w:t>
      </w:r>
    </w:p>
    <w:p w:rsidR="00C65A95" w:rsidRPr="00C65A95" w:rsidRDefault="00C65A95" w:rsidP="00C65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A95">
        <w:rPr>
          <w:rFonts w:ascii="Times New Roman" w:hAnsi="Times New Roman" w:cs="Times New Roman"/>
          <w:sz w:val="28"/>
          <w:szCs w:val="28"/>
        </w:rPr>
        <w:t>25 июня 2021 года Комиссией Пензенского УФАС действия ООО «Меркурий», ООО «Корпорация Дилижанс» и ООО Транспортная компания «Дилижанс» признаны злоупотреблением доминирующим положением и нарушением пункта 1 части 1 статьи 10 Закона о защите конкуренции.</w:t>
      </w:r>
    </w:p>
    <w:p w:rsidR="00C65A95" w:rsidRPr="00C65A95" w:rsidRDefault="00C65A95" w:rsidP="00C65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A95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 запрещаются действия занимающего доминирующее положение по установлению монопольно высокой цены товара, то есть цены, превышающей сумму необходимых для производства и реализации такого товара расходов и прибыли, а также цены, сформировавшейся в условиях конкуренции на сопоставимом товарном рынке.</w:t>
      </w:r>
    </w:p>
    <w:p w:rsidR="00C65A95" w:rsidRPr="00C65A95" w:rsidRDefault="00C65A95" w:rsidP="00C65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A95">
        <w:rPr>
          <w:rFonts w:ascii="Times New Roman" w:hAnsi="Times New Roman" w:cs="Times New Roman"/>
          <w:sz w:val="28"/>
          <w:szCs w:val="28"/>
        </w:rPr>
        <w:t xml:space="preserve">Установлено, что 29.10.2020 г. в Управление транспорта и связи </w:t>
      </w:r>
      <w:proofErr w:type="spellStart"/>
      <w:r w:rsidRPr="00C65A95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Pr="00C65A95">
        <w:rPr>
          <w:rFonts w:ascii="Times New Roman" w:hAnsi="Times New Roman" w:cs="Times New Roman"/>
          <w:sz w:val="28"/>
          <w:szCs w:val="28"/>
        </w:rPr>
        <w:t xml:space="preserve"> от ООО «Меркурий», ООО «Корпорация Дилижанс» и ООО ТК «Дилижанс» поступили извещения об изменении с 14 ноября 2020 года тарифа на осуществляемые ими регулярные перевозки по муниципальным маршрутам. Стоимость проезда в автобусе большой вместимости составила 27 рублей (ранее 23 рубля). </w:t>
      </w:r>
    </w:p>
    <w:p w:rsidR="00C65A95" w:rsidRPr="00C65A95" w:rsidRDefault="00C65A95" w:rsidP="00C65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A95">
        <w:rPr>
          <w:rFonts w:ascii="Times New Roman" w:hAnsi="Times New Roman" w:cs="Times New Roman"/>
          <w:sz w:val="28"/>
          <w:szCs w:val="28"/>
        </w:rPr>
        <w:t>В ходе рассмотрения дела Комиссия Пензенского УФАС пришла к выводу об установлении тарифа Перевозчиками в размере 27 рублей за пределами цены, сформированной в условиях конкуренции на сопоставимых товарных рынках.</w:t>
      </w:r>
    </w:p>
    <w:p w:rsidR="00C65A95" w:rsidRPr="00C65A95" w:rsidRDefault="00C65A95" w:rsidP="00C65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A95">
        <w:rPr>
          <w:rFonts w:ascii="Times New Roman" w:hAnsi="Times New Roman" w:cs="Times New Roman"/>
          <w:sz w:val="28"/>
          <w:szCs w:val="28"/>
        </w:rPr>
        <w:lastRenderedPageBreak/>
        <w:t>Также установлено, что затраты, заложенные Перевозками в Расчёт тарифа, не подтверждены, доказательства фактических затратах, которые были понесены ими до повышения тарифа, отсутствуют.</w:t>
      </w:r>
    </w:p>
    <w:p w:rsidR="00C65A95" w:rsidRPr="00C65A95" w:rsidRDefault="00C65A95" w:rsidP="00C65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A95">
        <w:rPr>
          <w:rFonts w:ascii="Times New Roman" w:hAnsi="Times New Roman" w:cs="Times New Roman"/>
          <w:sz w:val="28"/>
          <w:szCs w:val="28"/>
        </w:rPr>
        <w:t xml:space="preserve">ООО «Корпорация Дилижанс», ООО ТК «Дилижанс» и ООО «Меркурий», злоупотребляя своим доминирующим положением, установили монопольно высокую цену на услугу по перевозке пассажиров и багажа автобусами большой вместимости общего пользования в городском сообщении на территории </w:t>
      </w:r>
      <w:proofErr w:type="spellStart"/>
      <w:r w:rsidRPr="00C65A95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Pr="00C65A95">
        <w:rPr>
          <w:rFonts w:ascii="Times New Roman" w:hAnsi="Times New Roman" w:cs="Times New Roman"/>
          <w:sz w:val="28"/>
          <w:szCs w:val="28"/>
        </w:rPr>
        <w:t>, чем ущемляют интересы неопределённого круга потребителей.</w:t>
      </w:r>
    </w:p>
    <w:p w:rsidR="00C65A95" w:rsidRPr="00C65A95" w:rsidRDefault="00C65A95" w:rsidP="00C65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A95">
        <w:rPr>
          <w:rFonts w:ascii="Times New Roman" w:hAnsi="Times New Roman" w:cs="Times New Roman"/>
          <w:sz w:val="28"/>
          <w:szCs w:val="28"/>
        </w:rPr>
        <w:t>Решением Комиссии Пензенского УФАС действия ООО «Меркурий», ООО «Корпорация Дилижанс» и ООО ТК «Дилижанс» признаны нарушением пункта 1 части 1 статьи 10 Закона о защите конкуренции.</w:t>
      </w:r>
    </w:p>
    <w:p w:rsidR="00C65A95" w:rsidRPr="00C65A95" w:rsidRDefault="00C65A95" w:rsidP="00C65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A95">
        <w:rPr>
          <w:rFonts w:ascii="Times New Roman" w:hAnsi="Times New Roman" w:cs="Times New Roman"/>
          <w:sz w:val="28"/>
          <w:szCs w:val="28"/>
        </w:rPr>
        <w:t>По итогам рассмотрения дела ООО Транспортная компания «Дилижанс» и ООО «Меркурий» выданы предписания о прекращении нарушения антимонопольного законодательства.</w:t>
      </w:r>
    </w:p>
    <w:p w:rsidR="00C65A95" w:rsidRPr="00C65A95" w:rsidRDefault="00C65A95" w:rsidP="00C65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A95">
        <w:rPr>
          <w:rFonts w:ascii="Times New Roman" w:hAnsi="Times New Roman" w:cs="Times New Roman"/>
          <w:sz w:val="28"/>
          <w:szCs w:val="28"/>
        </w:rPr>
        <w:t>21 июля 2021 года Комиссией Пензенского УФАС действия ООО «Компания Дилижанс», ООО ТК «Дилижанс», ООО «Автокомбинат», ООО «Меркурий» и ООО «Меркурий-авто-6» признаны злоупотреблением доминирующим положением и нарушением пункта 1 части 1 статьи 10 Закона о защите конкуренции.</w:t>
      </w:r>
    </w:p>
    <w:p w:rsidR="00C65A95" w:rsidRPr="00C65A95" w:rsidRDefault="00C65A95" w:rsidP="00C65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A95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 запрещаются действия занимающего доминирующее положение по установлению монопольно высокой цены товара, то есть цены, превышающей сумму необходимых для производства и реализации такого товара расходов и прибыли, а также цены, сформировавшейся в условиях конкуренции на сопоставимом товарном рынке.</w:t>
      </w:r>
    </w:p>
    <w:p w:rsidR="00C65A95" w:rsidRPr="00C65A95" w:rsidRDefault="00C65A95" w:rsidP="00C65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A95">
        <w:rPr>
          <w:rFonts w:ascii="Times New Roman" w:hAnsi="Times New Roman" w:cs="Times New Roman"/>
          <w:sz w:val="28"/>
          <w:szCs w:val="28"/>
        </w:rPr>
        <w:t xml:space="preserve">Установлено, что 29.10.2020 г. в Управление транспорта и связи </w:t>
      </w:r>
      <w:proofErr w:type="spellStart"/>
      <w:r w:rsidRPr="00C65A95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Pr="00C65A95">
        <w:rPr>
          <w:rFonts w:ascii="Times New Roman" w:hAnsi="Times New Roman" w:cs="Times New Roman"/>
          <w:sz w:val="28"/>
          <w:szCs w:val="28"/>
        </w:rPr>
        <w:t xml:space="preserve"> от ООО «Компания Дилижанс», ООО ТК «Дилижанс», ООО «Автокомбинат», ООО «Меркурий» и ООО «Меркурий-авто-6» поступили извещения об изменении с 14 ноября 2020 года тарифа на осуществляемые ими регулярные перевозки по муниципальным маршрутам. Стоимость проезда в автобусе малой вместимости составила 32 рубля (ранее 27 рублей). </w:t>
      </w:r>
    </w:p>
    <w:p w:rsidR="00C65A95" w:rsidRPr="00C65A95" w:rsidRDefault="00C65A95" w:rsidP="00C65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A95">
        <w:rPr>
          <w:rFonts w:ascii="Times New Roman" w:hAnsi="Times New Roman" w:cs="Times New Roman"/>
          <w:sz w:val="28"/>
          <w:szCs w:val="28"/>
        </w:rPr>
        <w:t>В ходе рассмотрения дела Комиссия Пензенского УФАС пришла к выводу об установлении тарифа Перевозчиками в размере 32 рублей за пределами цены, сформированной в условиях конкуренции на сопоставимых товарных рынках.</w:t>
      </w:r>
    </w:p>
    <w:p w:rsidR="00C65A95" w:rsidRPr="00C65A95" w:rsidRDefault="00C65A95" w:rsidP="00C65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A95">
        <w:rPr>
          <w:rFonts w:ascii="Times New Roman" w:hAnsi="Times New Roman" w:cs="Times New Roman"/>
          <w:sz w:val="28"/>
          <w:szCs w:val="28"/>
        </w:rPr>
        <w:t>Также установлено, что затраты, заложенные Перевозками в Расчёт тарифа, не подтверждены, доказательства фактических затратах, которые были понесены ими до повышения тарифа, отсутствуют.</w:t>
      </w:r>
    </w:p>
    <w:p w:rsidR="00C65A95" w:rsidRPr="00C65A95" w:rsidRDefault="00C65A95" w:rsidP="00C65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A95">
        <w:rPr>
          <w:rFonts w:ascii="Times New Roman" w:hAnsi="Times New Roman" w:cs="Times New Roman"/>
          <w:sz w:val="28"/>
          <w:szCs w:val="28"/>
        </w:rPr>
        <w:t xml:space="preserve">ООО «Компания Дилижанс», ООО ТК «Дилижанс», ООО «Автокомбинат», ООО «Меркурий» и ООО «Меркурий-авто-6», злоупотребляя </w:t>
      </w:r>
      <w:r w:rsidRPr="00C65A95">
        <w:rPr>
          <w:rFonts w:ascii="Times New Roman" w:hAnsi="Times New Roman" w:cs="Times New Roman"/>
          <w:sz w:val="28"/>
          <w:szCs w:val="28"/>
        </w:rPr>
        <w:lastRenderedPageBreak/>
        <w:t xml:space="preserve">своим доминирующим положением, установили монопольно высокую цену на услугу по перевозке пассажиров и багажа автобусами малой вместимости общего пользования в городском сообщении на территории </w:t>
      </w:r>
      <w:proofErr w:type="spellStart"/>
      <w:r w:rsidRPr="00C65A95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Pr="00C65A95">
        <w:rPr>
          <w:rFonts w:ascii="Times New Roman" w:hAnsi="Times New Roman" w:cs="Times New Roman"/>
          <w:sz w:val="28"/>
          <w:szCs w:val="28"/>
        </w:rPr>
        <w:t>, чем ущемляют интересы неопределённого круга потребителей.</w:t>
      </w:r>
    </w:p>
    <w:p w:rsidR="00C65A95" w:rsidRPr="00C65A95" w:rsidRDefault="00C65A95" w:rsidP="00C65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A95">
        <w:rPr>
          <w:rFonts w:ascii="Times New Roman" w:hAnsi="Times New Roman" w:cs="Times New Roman"/>
          <w:sz w:val="28"/>
          <w:szCs w:val="28"/>
        </w:rPr>
        <w:t>Решением Комиссии Пензенского УФАС действия ООО «Компания Дилижанс», ООО ТК «Дилижанс», ООО «Автокомбинат», ООО «Меркурий» и ООО «Меркурий-авто-6» признаны нарушением пункта 1 части 1 статьи 10 Закона о защите конкуренции.</w:t>
      </w:r>
    </w:p>
    <w:p w:rsidR="00C65A95" w:rsidRPr="00C65A95" w:rsidRDefault="00C65A95" w:rsidP="00C65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A95">
        <w:rPr>
          <w:rFonts w:ascii="Times New Roman" w:hAnsi="Times New Roman" w:cs="Times New Roman"/>
          <w:sz w:val="28"/>
          <w:szCs w:val="28"/>
        </w:rPr>
        <w:t>По итогам рассмотрения дела ООО «Компания Дилижанс», ООО ТК «Дилижанс», ООО «Автокомбинат», ООО «Меркурий» и ООО «Меркурий-авто-6» выданы предписания о прекращении нарушения антимонопольного законодательства.</w:t>
      </w:r>
    </w:p>
    <w:p w:rsidR="00C65A95" w:rsidRDefault="00C65A95" w:rsidP="00C65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A95">
        <w:rPr>
          <w:rFonts w:ascii="Times New Roman" w:hAnsi="Times New Roman" w:cs="Times New Roman"/>
          <w:sz w:val="28"/>
          <w:szCs w:val="28"/>
        </w:rPr>
        <w:t>Данные решения обжалуются в арбитражном суде Пензенской области.</w:t>
      </w:r>
    </w:p>
    <w:p w:rsidR="00C65A95" w:rsidRPr="009A3205" w:rsidRDefault="00C65A9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5C7A" w:rsidRPr="009A3205" w:rsidRDefault="00555C7A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Розничный рынок продовольственных товаров на территории </w:t>
      </w:r>
      <w:r w:rsidR="00B76695" w:rsidRPr="009A3205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9A3205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9A3205">
        <w:rPr>
          <w:rFonts w:ascii="Times New Roman" w:hAnsi="Times New Roman" w:cs="Times New Roman"/>
          <w:sz w:val="28"/>
          <w:szCs w:val="28"/>
        </w:rPr>
        <w:t>высококонкурентным</w:t>
      </w:r>
      <w:proofErr w:type="spellEnd"/>
      <w:r w:rsidRPr="009A3205">
        <w:rPr>
          <w:rFonts w:ascii="Times New Roman" w:hAnsi="Times New Roman" w:cs="Times New Roman"/>
          <w:sz w:val="28"/>
          <w:szCs w:val="28"/>
        </w:rPr>
        <w:t xml:space="preserve">, барьеры входа на указанный рынок не являются труднопреодолимыми, поэтому состав как фактических, так и потенциальных продавцов </w:t>
      </w:r>
      <w:r w:rsidR="00127660" w:rsidRPr="009A3205">
        <w:rPr>
          <w:rFonts w:ascii="Times New Roman" w:hAnsi="Times New Roman" w:cs="Times New Roman"/>
          <w:sz w:val="28"/>
          <w:szCs w:val="28"/>
        </w:rPr>
        <w:t>очень широк</w:t>
      </w:r>
      <w:r w:rsidRPr="009A3205">
        <w:rPr>
          <w:rFonts w:ascii="Times New Roman" w:hAnsi="Times New Roman" w:cs="Times New Roman"/>
          <w:sz w:val="28"/>
          <w:szCs w:val="28"/>
        </w:rPr>
        <w:t xml:space="preserve"> и ни один из продавцов не обладает достаточной рыночной силой или влиянием для того, чтобы оказать решающее воздействие на уровень цен.</w:t>
      </w:r>
    </w:p>
    <w:p w:rsidR="00555C7A" w:rsidRPr="009A3205" w:rsidRDefault="00555C7A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Кроме того, само по себе увеличение цены на продовольственные товары не может свидетельствовать о нарушении антимонопольного законодательства без установления причин и у</w:t>
      </w:r>
      <w:r w:rsidR="00127660" w:rsidRPr="009A3205">
        <w:rPr>
          <w:rFonts w:ascii="Times New Roman" w:hAnsi="Times New Roman" w:cs="Times New Roman"/>
          <w:sz w:val="28"/>
          <w:szCs w:val="28"/>
        </w:rPr>
        <w:t>словий формирования такой цены – по каждому конкретному заявлению</w:t>
      </w:r>
      <w:r w:rsidRPr="009A3205">
        <w:rPr>
          <w:rFonts w:ascii="Times New Roman" w:hAnsi="Times New Roman" w:cs="Times New Roman"/>
          <w:sz w:val="28"/>
          <w:szCs w:val="28"/>
        </w:rPr>
        <w:t xml:space="preserve"> антимонопольным органом анализируются:</w:t>
      </w:r>
    </w:p>
    <w:p w:rsidR="00555C7A" w:rsidRPr="009A3205" w:rsidRDefault="00127660" w:rsidP="009A320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изменение уровня расходов</w:t>
      </w:r>
      <w:r w:rsidR="00423F24" w:rsidRPr="009A3205">
        <w:rPr>
          <w:rFonts w:ascii="Times New Roman" w:hAnsi="Times New Roman" w:cs="Times New Roman"/>
          <w:sz w:val="28"/>
          <w:szCs w:val="28"/>
        </w:rPr>
        <w:t xml:space="preserve"> на продажу товара</w:t>
      </w:r>
      <w:r w:rsidRPr="009A320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23F24" w:rsidRPr="009A3205">
        <w:rPr>
          <w:rFonts w:ascii="Times New Roman" w:hAnsi="Times New Roman" w:cs="Times New Roman"/>
          <w:sz w:val="28"/>
          <w:szCs w:val="28"/>
        </w:rPr>
        <w:t>транспортных</w:t>
      </w:r>
      <w:r w:rsidRPr="009A3205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555C7A" w:rsidRPr="009A3205">
        <w:rPr>
          <w:rFonts w:ascii="Times New Roman" w:hAnsi="Times New Roman" w:cs="Times New Roman"/>
          <w:sz w:val="28"/>
          <w:szCs w:val="28"/>
        </w:rPr>
        <w:t>;</w:t>
      </w:r>
    </w:p>
    <w:p w:rsidR="00127660" w:rsidRPr="009A3205" w:rsidRDefault="00127660" w:rsidP="009A320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изменение заложенной нормы рентабельности;</w:t>
      </w:r>
    </w:p>
    <w:p w:rsidR="00127660" w:rsidRPr="009A3205" w:rsidRDefault="00423F24" w:rsidP="009A320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сравниваются </w:t>
      </w:r>
      <w:r w:rsidR="00127660" w:rsidRPr="009A3205">
        <w:rPr>
          <w:rFonts w:ascii="Times New Roman" w:hAnsi="Times New Roman" w:cs="Times New Roman"/>
          <w:sz w:val="28"/>
          <w:szCs w:val="28"/>
        </w:rPr>
        <w:t>цены на сопоставимых товарных рынках – то есть на аналогичных рынках в других территориях с более развитым уровнем конкуренции;</w:t>
      </w:r>
    </w:p>
    <w:p w:rsidR="00555C7A" w:rsidRPr="009A3205" w:rsidRDefault="00423F24" w:rsidP="009A320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изучается 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127660" w:rsidRPr="009A3205">
        <w:rPr>
          <w:rFonts w:ascii="Times New Roman" w:hAnsi="Times New Roman" w:cs="Times New Roman"/>
          <w:sz w:val="28"/>
          <w:szCs w:val="28"/>
        </w:rPr>
        <w:t>общ</w:t>
      </w:r>
      <w:r w:rsidR="00F15346" w:rsidRPr="009A3205">
        <w:rPr>
          <w:rFonts w:ascii="Times New Roman" w:hAnsi="Times New Roman" w:cs="Times New Roman"/>
          <w:sz w:val="28"/>
          <w:szCs w:val="28"/>
        </w:rPr>
        <w:t>их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 условий обращения товара</w:t>
      </w:r>
      <w:r w:rsidRPr="009A3205">
        <w:rPr>
          <w:rFonts w:ascii="Times New Roman" w:hAnsi="Times New Roman" w:cs="Times New Roman"/>
          <w:sz w:val="28"/>
          <w:szCs w:val="28"/>
        </w:rPr>
        <w:t xml:space="preserve"> на рынке</w:t>
      </w:r>
      <w:r w:rsidR="00555C7A" w:rsidRPr="009A3205">
        <w:rPr>
          <w:rFonts w:ascii="Times New Roman" w:hAnsi="Times New Roman" w:cs="Times New Roman"/>
          <w:sz w:val="28"/>
          <w:szCs w:val="28"/>
        </w:rPr>
        <w:t>.</w:t>
      </w:r>
    </w:p>
    <w:p w:rsidR="00534DA9" w:rsidRPr="009A3205" w:rsidRDefault="00534DA9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В настоящий момент значительных колебаний в стоимости социально значимых продуктов питания не зафиксировано. В случае выявления признаков недобросовестного поведения со стороны </w:t>
      </w:r>
      <w:proofErr w:type="spellStart"/>
      <w:r w:rsidRPr="009A3205">
        <w:rPr>
          <w:rFonts w:ascii="Times New Roman" w:hAnsi="Times New Roman" w:cs="Times New Roman"/>
          <w:sz w:val="28"/>
          <w:szCs w:val="28"/>
        </w:rPr>
        <w:t>хозсубъектов</w:t>
      </w:r>
      <w:proofErr w:type="spellEnd"/>
      <w:r w:rsidRPr="009A3205">
        <w:rPr>
          <w:rFonts w:ascii="Times New Roman" w:hAnsi="Times New Roman" w:cs="Times New Roman"/>
          <w:sz w:val="28"/>
          <w:szCs w:val="28"/>
        </w:rPr>
        <w:t xml:space="preserve"> антимонопольный орган примет предусмотренные законодательством меры реагирования.</w:t>
      </w:r>
    </w:p>
    <w:p w:rsidR="00534DA9" w:rsidRPr="009A3205" w:rsidRDefault="00534DA9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Если будет установлено отсутствие экономических причин для повышение цен, а действия компаний обусловлены </w:t>
      </w:r>
      <w:proofErr w:type="spellStart"/>
      <w:r w:rsidRPr="009A3205">
        <w:rPr>
          <w:rFonts w:ascii="Times New Roman" w:hAnsi="Times New Roman" w:cs="Times New Roman"/>
          <w:sz w:val="28"/>
          <w:szCs w:val="28"/>
        </w:rPr>
        <w:t>антиконкурентным</w:t>
      </w:r>
      <w:proofErr w:type="spellEnd"/>
      <w:r w:rsidRPr="009A3205">
        <w:rPr>
          <w:rFonts w:ascii="Times New Roman" w:hAnsi="Times New Roman" w:cs="Times New Roman"/>
          <w:sz w:val="28"/>
          <w:szCs w:val="28"/>
        </w:rPr>
        <w:t xml:space="preserve"> соглашением, </w:t>
      </w:r>
      <w:r w:rsidRPr="009A3205">
        <w:rPr>
          <w:rFonts w:ascii="Times New Roman" w:hAnsi="Times New Roman" w:cs="Times New Roman"/>
          <w:sz w:val="28"/>
          <w:szCs w:val="28"/>
        </w:rPr>
        <w:lastRenderedPageBreak/>
        <w:t>компании ждет наказание в виде «оборотных» штрафов, а менеджменту может грозит уголовная ответственность.</w:t>
      </w:r>
    </w:p>
    <w:p w:rsidR="00534DA9" w:rsidRPr="009A3205" w:rsidRDefault="00534DA9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695" w:rsidRPr="009A3205" w:rsidRDefault="00534DA9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205">
        <w:rPr>
          <w:rFonts w:ascii="Times New Roman" w:hAnsi="Times New Roman" w:cs="Times New Roman"/>
          <w:sz w:val="28"/>
          <w:szCs w:val="28"/>
          <w:u w:val="single"/>
        </w:rPr>
        <w:t>Лекарственные препараты</w:t>
      </w:r>
    </w:p>
    <w:p w:rsidR="00555C7A" w:rsidRPr="009A3205" w:rsidRDefault="00555C7A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Здесь необходимо отметить, что, как и в случае с продуктами питания, государственному регулированию подлежат цены только на некоторые </w:t>
      </w:r>
      <w:r w:rsidR="00423F24" w:rsidRPr="009A3205">
        <w:rPr>
          <w:rFonts w:ascii="Times New Roman" w:hAnsi="Times New Roman" w:cs="Times New Roman"/>
          <w:sz w:val="28"/>
          <w:szCs w:val="28"/>
        </w:rPr>
        <w:t>лекарственные препараты –</w:t>
      </w:r>
      <w:r w:rsidRPr="009A3205">
        <w:rPr>
          <w:rFonts w:ascii="Times New Roman" w:hAnsi="Times New Roman" w:cs="Times New Roman"/>
          <w:sz w:val="28"/>
          <w:szCs w:val="28"/>
        </w:rPr>
        <w:t xml:space="preserve"> </w:t>
      </w:r>
      <w:r w:rsidR="00423F24" w:rsidRPr="009A3205">
        <w:rPr>
          <w:rFonts w:ascii="Times New Roman" w:hAnsi="Times New Roman" w:cs="Times New Roman"/>
          <w:sz w:val="28"/>
          <w:szCs w:val="28"/>
        </w:rPr>
        <w:t xml:space="preserve">их называют </w:t>
      </w:r>
      <w:r w:rsidRPr="009A3205">
        <w:rPr>
          <w:rFonts w:ascii="Times New Roman" w:hAnsi="Times New Roman" w:cs="Times New Roman"/>
          <w:sz w:val="28"/>
          <w:szCs w:val="28"/>
        </w:rPr>
        <w:t>жизненно необходимы</w:t>
      </w:r>
      <w:r w:rsidR="00423F24" w:rsidRPr="009A3205">
        <w:rPr>
          <w:rFonts w:ascii="Times New Roman" w:hAnsi="Times New Roman" w:cs="Times New Roman"/>
          <w:sz w:val="28"/>
          <w:szCs w:val="28"/>
        </w:rPr>
        <w:t>ми</w:t>
      </w:r>
      <w:r w:rsidRPr="009A3205">
        <w:rPr>
          <w:rFonts w:ascii="Times New Roman" w:hAnsi="Times New Roman" w:cs="Times New Roman"/>
          <w:sz w:val="28"/>
          <w:szCs w:val="28"/>
        </w:rPr>
        <w:t xml:space="preserve"> и важнейши</w:t>
      </w:r>
      <w:r w:rsidR="00423F24" w:rsidRPr="009A3205">
        <w:rPr>
          <w:rFonts w:ascii="Times New Roman" w:hAnsi="Times New Roman" w:cs="Times New Roman"/>
          <w:sz w:val="28"/>
          <w:szCs w:val="28"/>
        </w:rPr>
        <w:t xml:space="preserve">ми и список этих лекарств, так называемый, Перечень ЖНВЛП, </w:t>
      </w:r>
      <w:r w:rsidRPr="009A320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23F24" w:rsidRPr="009A3205">
        <w:rPr>
          <w:rFonts w:ascii="Times New Roman" w:hAnsi="Times New Roman" w:cs="Times New Roman"/>
          <w:sz w:val="28"/>
          <w:szCs w:val="28"/>
        </w:rPr>
        <w:t xml:space="preserve">пересматривается и </w:t>
      </w:r>
      <w:r w:rsidRPr="009A3205">
        <w:rPr>
          <w:rFonts w:ascii="Times New Roman" w:hAnsi="Times New Roman" w:cs="Times New Roman"/>
          <w:sz w:val="28"/>
          <w:szCs w:val="28"/>
        </w:rPr>
        <w:t>утверждае</w:t>
      </w:r>
      <w:r w:rsidR="00423F24" w:rsidRPr="009A3205">
        <w:rPr>
          <w:rFonts w:ascii="Times New Roman" w:hAnsi="Times New Roman" w:cs="Times New Roman"/>
          <w:sz w:val="28"/>
          <w:szCs w:val="28"/>
        </w:rPr>
        <w:t>тся</w:t>
      </w:r>
      <w:r w:rsidRPr="009A3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205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423F24" w:rsidRPr="009A32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23F24" w:rsidRPr="009A3205">
        <w:rPr>
          <w:rFonts w:ascii="Times New Roman" w:hAnsi="Times New Roman" w:cs="Times New Roman"/>
          <w:sz w:val="28"/>
          <w:szCs w:val="28"/>
        </w:rPr>
        <w:t xml:space="preserve"> декабре</w:t>
      </w:r>
      <w:r w:rsidRPr="009A3205">
        <w:rPr>
          <w:rFonts w:ascii="Times New Roman" w:hAnsi="Times New Roman" w:cs="Times New Roman"/>
          <w:sz w:val="28"/>
          <w:szCs w:val="28"/>
        </w:rPr>
        <w:t>.</w:t>
      </w:r>
    </w:p>
    <w:p w:rsidR="00555C7A" w:rsidRPr="009A3205" w:rsidRDefault="00555C7A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Однако, в отличие от социально значимых продуктов питания, цены на важнейшие лекарственные препараты, постоянно ограничены как на уровне оптовой, так и на уровне розничной надбавок.</w:t>
      </w:r>
    </w:p>
    <w:p w:rsidR="00555C7A" w:rsidRPr="009A3205" w:rsidRDefault="00F15346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Г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осударственный контроль за применением цен на важнейшие лекарственные препараты закреплен за Министерством здравоохранения </w:t>
      </w:r>
      <w:r w:rsidR="00534DA9" w:rsidRPr="009A3205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555C7A" w:rsidRPr="009A3205">
        <w:rPr>
          <w:rFonts w:ascii="Times New Roman" w:hAnsi="Times New Roman" w:cs="Times New Roman"/>
          <w:sz w:val="28"/>
          <w:szCs w:val="28"/>
        </w:rPr>
        <w:t>, которое в случае выявления превышения предельных надбавок направляет соответствующую информацию в</w:t>
      </w:r>
      <w:r w:rsidR="00E979BF" w:rsidRPr="009A3205">
        <w:rPr>
          <w:rFonts w:ascii="Times New Roman" w:hAnsi="Times New Roman" w:cs="Times New Roman"/>
          <w:sz w:val="28"/>
          <w:szCs w:val="28"/>
        </w:rPr>
        <w:t xml:space="preserve"> и Управление по регулированию тарифов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 для привлечения виновных лиц к административной ответственности. </w:t>
      </w:r>
    </w:p>
    <w:p w:rsidR="00555C7A" w:rsidRPr="009A3205" w:rsidRDefault="00423F24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Поэтому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 П</w:t>
      </w:r>
      <w:r w:rsidR="00534DA9" w:rsidRPr="009A3205">
        <w:rPr>
          <w:rFonts w:ascii="Times New Roman" w:hAnsi="Times New Roman" w:cs="Times New Roman"/>
          <w:sz w:val="28"/>
          <w:szCs w:val="28"/>
        </w:rPr>
        <w:t>ензенское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 УФАС России при получении жалобы на рост цен на важнейшее лекарственное средство, направляет заявление по подведомственности, а в случае с лекарством, которое не входит в Перечень </w:t>
      </w:r>
      <w:r w:rsidRPr="009A3205">
        <w:rPr>
          <w:rFonts w:ascii="Times New Roman" w:hAnsi="Times New Roman" w:cs="Times New Roman"/>
          <w:sz w:val="28"/>
          <w:szCs w:val="28"/>
        </w:rPr>
        <w:t>ЖНВЛП</w:t>
      </w:r>
      <w:r w:rsidR="00555C7A" w:rsidRPr="009A3205">
        <w:rPr>
          <w:rFonts w:ascii="Times New Roman" w:hAnsi="Times New Roman" w:cs="Times New Roman"/>
          <w:sz w:val="28"/>
          <w:szCs w:val="28"/>
        </w:rPr>
        <w:t>, анализирует состояние конкуренции на аптечном рынке в границах конкретного муниципального образования</w:t>
      </w:r>
      <w:r w:rsidR="009A3205" w:rsidRPr="009A3205">
        <w:rPr>
          <w:rFonts w:ascii="Times New Roman" w:hAnsi="Times New Roman" w:cs="Times New Roman"/>
          <w:sz w:val="28"/>
          <w:szCs w:val="28"/>
        </w:rPr>
        <w:t>, как и в</w:t>
      </w:r>
      <w:r w:rsidR="00C65A95">
        <w:rPr>
          <w:rFonts w:ascii="Times New Roman" w:hAnsi="Times New Roman" w:cs="Times New Roman"/>
          <w:sz w:val="28"/>
          <w:szCs w:val="28"/>
        </w:rPr>
        <w:t xml:space="preserve"> </w:t>
      </w:r>
      <w:r w:rsidR="009A3205" w:rsidRPr="009A3205">
        <w:rPr>
          <w:rFonts w:ascii="Times New Roman" w:hAnsi="Times New Roman" w:cs="Times New Roman"/>
          <w:sz w:val="28"/>
          <w:szCs w:val="28"/>
        </w:rPr>
        <w:t>случае с социально значимыми продуктами питания,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9A3205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 признаков</w:t>
      </w:r>
      <w:proofErr w:type="gramEnd"/>
      <w:r w:rsidR="00555C7A" w:rsidRPr="009A3205">
        <w:rPr>
          <w:rFonts w:ascii="Times New Roman" w:hAnsi="Times New Roman" w:cs="Times New Roman"/>
          <w:sz w:val="28"/>
          <w:szCs w:val="28"/>
        </w:rPr>
        <w:t xml:space="preserve"> установления и поддержания монопольно высокой цены товара.</w:t>
      </w:r>
    </w:p>
    <w:p w:rsidR="00555C7A" w:rsidRDefault="00555C7A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В 202</w:t>
      </w:r>
      <w:r w:rsidR="00C02920">
        <w:rPr>
          <w:rFonts w:ascii="Times New Roman" w:hAnsi="Times New Roman" w:cs="Times New Roman"/>
          <w:sz w:val="28"/>
          <w:szCs w:val="28"/>
        </w:rPr>
        <w:t>1</w:t>
      </w:r>
      <w:r w:rsidRPr="009A3205">
        <w:rPr>
          <w:rFonts w:ascii="Times New Roman" w:hAnsi="Times New Roman" w:cs="Times New Roman"/>
          <w:sz w:val="28"/>
          <w:szCs w:val="28"/>
        </w:rPr>
        <w:t xml:space="preserve"> году признаки монопольно высокой цены на лекарственные препараты установлены не были по причине отсутствия на товарном рынке доминирующего хозяйствующего субъекта – в городе Пе</w:t>
      </w:r>
      <w:r w:rsidR="00534DA9" w:rsidRPr="009A3205">
        <w:rPr>
          <w:rFonts w:ascii="Times New Roman" w:hAnsi="Times New Roman" w:cs="Times New Roman"/>
          <w:sz w:val="28"/>
          <w:szCs w:val="28"/>
        </w:rPr>
        <w:t>нз</w:t>
      </w:r>
      <w:r w:rsidR="009A3205" w:rsidRPr="009A3205">
        <w:rPr>
          <w:rFonts w:ascii="Times New Roman" w:hAnsi="Times New Roman" w:cs="Times New Roman"/>
          <w:sz w:val="28"/>
          <w:szCs w:val="28"/>
        </w:rPr>
        <w:t>е</w:t>
      </w:r>
      <w:r w:rsidRPr="009A3205">
        <w:rPr>
          <w:rFonts w:ascii="Times New Roman" w:hAnsi="Times New Roman" w:cs="Times New Roman"/>
          <w:sz w:val="28"/>
          <w:szCs w:val="28"/>
        </w:rPr>
        <w:t>, например</w:t>
      </w:r>
      <w:r w:rsidR="00534DA9" w:rsidRPr="009A3205">
        <w:rPr>
          <w:rFonts w:ascii="Times New Roman" w:hAnsi="Times New Roman" w:cs="Times New Roman"/>
          <w:sz w:val="28"/>
          <w:szCs w:val="28"/>
        </w:rPr>
        <w:t>, осуществляет действие более 30</w:t>
      </w:r>
      <w:r w:rsidRPr="009A3205">
        <w:rPr>
          <w:rFonts w:ascii="Times New Roman" w:hAnsi="Times New Roman" w:cs="Times New Roman"/>
          <w:sz w:val="28"/>
          <w:szCs w:val="28"/>
        </w:rPr>
        <w:t>0 аптек, принадлежащие более че</w:t>
      </w:r>
      <w:r w:rsidR="00F15346" w:rsidRPr="009A3205">
        <w:rPr>
          <w:rFonts w:ascii="Times New Roman" w:hAnsi="Times New Roman" w:cs="Times New Roman"/>
          <w:sz w:val="28"/>
          <w:szCs w:val="28"/>
        </w:rPr>
        <w:t>м сотне хозяйствующих субъектов, поэтому ни один из них не занимает существенную рыночную долю.</w:t>
      </w:r>
    </w:p>
    <w:p w:rsidR="00D5217B" w:rsidRDefault="00D5217B" w:rsidP="00D52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C2">
        <w:rPr>
          <w:rFonts w:ascii="Times New Roman" w:hAnsi="Times New Roman" w:cs="Times New Roman"/>
          <w:sz w:val="28"/>
          <w:szCs w:val="28"/>
        </w:rPr>
        <w:t>Мониторинг цен и ассортимента лекарственных препаратов, которые входят в перечень ЖНВЛП, в медицинских и аптечных организациях входит в функции Росздравнадзора.</w:t>
      </w:r>
    </w:p>
    <w:p w:rsidR="00D5217B" w:rsidRPr="005635E0" w:rsidRDefault="00D5217B" w:rsidP="00D521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0">
        <w:rPr>
          <w:rFonts w:ascii="Times New Roman" w:hAnsi="Times New Roman" w:cs="Times New Roman"/>
          <w:sz w:val="28"/>
          <w:szCs w:val="28"/>
        </w:rPr>
        <w:t>Цены на лекарственные препараты, которые не входя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635E0">
        <w:rPr>
          <w:rFonts w:ascii="Times New Roman" w:hAnsi="Times New Roman" w:cs="Times New Roman"/>
          <w:sz w:val="28"/>
          <w:szCs w:val="28"/>
        </w:rPr>
        <w:t xml:space="preserve"> в перечень ЖНВЛП, не подлежат госрегулированию. В то же время, согласно постановлению Правительства РФ от 29.08.2020 № 1310, в условиях чрезвычайной ситуации или в случае резкого подорожания таких препаратов (на 30% и более) органы государственной власти субъектов Российской Федерации вправе направить в Росздравнадзор свои заявления с указанием новой предельной отпускной цены производителя, которую они хотят установить на лекарственный препарат, а также размеры оптовых и розничных надбавок.</w:t>
      </w:r>
    </w:p>
    <w:p w:rsidR="00C02920" w:rsidRPr="00C02920" w:rsidRDefault="00C02920" w:rsidP="00C029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20">
        <w:rPr>
          <w:rFonts w:ascii="Times New Roman" w:hAnsi="Times New Roman" w:cs="Times New Roman"/>
          <w:sz w:val="28"/>
          <w:szCs w:val="28"/>
        </w:rPr>
        <w:t>Пензенское УФАС по результатам рассмотрения информации прокуратуры Пензенской области по вопросу обоснованности установления ОАО «Фармация» (далее – Общество) цен на кислород газообразный медицинский на территории Пензенской области выдало ОАО «Фармация» предупреждение о прекращении действий, которые содержат признаки нарушения антимонопольного законодательства.</w:t>
      </w:r>
    </w:p>
    <w:p w:rsidR="00C02920" w:rsidRPr="00C02920" w:rsidRDefault="00C02920" w:rsidP="00C029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20">
        <w:rPr>
          <w:rFonts w:ascii="Times New Roman" w:hAnsi="Times New Roman" w:cs="Times New Roman"/>
          <w:sz w:val="28"/>
          <w:szCs w:val="28"/>
        </w:rPr>
        <w:t>В ходе рассмотрения информации Пензенским УФАС установлено, что цена реализации Обществом одного сорокалитрового баллона кислорода медицинского газообразного в медицинские учреждения при одинаковых условиях договоров и контактов различна.</w:t>
      </w:r>
    </w:p>
    <w:p w:rsidR="00C02920" w:rsidRPr="00C02920" w:rsidRDefault="00C02920" w:rsidP="00C029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20">
        <w:rPr>
          <w:rFonts w:ascii="Times New Roman" w:hAnsi="Times New Roman" w:cs="Times New Roman"/>
          <w:sz w:val="28"/>
          <w:szCs w:val="28"/>
        </w:rPr>
        <w:t>В результате необоснованного установления различных цен на один и тот же товар, медицинские учреждения оказались в неравных условиях, что влечёт или может повлечь ущемление интересов неопределённого круга потребителей.</w:t>
      </w:r>
    </w:p>
    <w:p w:rsidR="00C02920" w:rsidRPr="00C02920" w:rsidRDefault="00C02920" w:rsidP="00C029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2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6 части 1 статьи 10 Закона о защите конкуренции запрещаются действия занимающего доминирующее положение хозяйствующего субъекта, результатом которых является или может являться ущемление интересов неопределённого круга потребителей, в том числе, </w:t>
      </w:r>
      <w:proofErr w:type="gramStart"/>
      <w:r w:rsidRPr="00C02920">
        <w:rPr>
          <w:rFonts w:ascii="Times New Roman" w:hAnsi="Times New Roman" w:cs="Times New Roman"/>
          <w:sz w:val="28"/>
          <w:szCs w:val="28"/>
        </w:rPr>
        <w:t>по экономически</w:t>
      </w:r>
      <w:proofErr w:type="gramEnd"/>
      <w:r w:rsidRPr="00C02920">
        <w:rPr>
          <w:rFonts w:ascii="Times New Roman" w:hAnsi="Times New Roman" w:cs="Times New Roman"/>
          <w:sz w:val="28"/>
          <w:szCs w:val="28"/>
        </w:rPr>
        <w:t>, технологически и иным образом не обоснованному установлению различных цен на один и тот же товар.</w:t>
      </w:r>
    </w:p>
    <w:p w:rsidR="00C02920" w:rsidRPr="00C02920" w:rsidRDefault="00C02920" w:rsidP="00C029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20">
        <w:rPr>
          <w:rFonts w:ascii="Times New Roman" w:hAnsi="Times New Roman" w:cs="Times New Roman"/>
          <w:sz w:val="28"/>
          <w:szCs w:val="28"/>
        </w:rPr>
        <w:t>Указанные действия ОАО «Фармация» содержат признаки нарушения пункта 6 части 1 статьи 10 Федерального закона от 26.07.2006 г. № 135-ФЗ «О защите конкуренции».</w:t>
      </w:r>
    </w:p>
    <w:p w:rsidR="00D5217B" w:rsidRDefault="00C02920" w:rsidP="00C029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20">
        <w:rPr>
          <w:rFonts w:ascii="Times New Roman" w:hAnsi="Times New Roman" w:cs="Times New Roman"/>
          <w:sz w:val="28"/>
          <w:szCs w:val="28"/>
        </w:rPr>
        <w:t>В связи с чем, Пензенское УФАС России предупредило ОАО «Фармация» о прекращении нарушения пункта 6 части 1 статьи 10 Закона о защите конкуренции и принятии мер, направленных на устранение причин и условий данного нарушения.</w:t>
      </w:r>
    </w:p>
    <w:p w:rsidR="00C02920" w:rsidRDefault="00C02920" w:rsidP="00D521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FE" w:rsidRPr="009A3205" w:rsidRDefault="00534DA9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205">
        <w:rPr>
          <w:rFonts w:ascii="Times New Roman" w:hAnsi="Times New Roman" w:cs="Times New Roman"/>
          <w:sz w:val="28"/>
          <w:szCs w:val="28"/>
          <w:u w:val="single"/>
        </w:rPr>
        <w:t>Бензин</w:t>
      </w:r>
    </w:p>
    <w:p w:rsidR="00C02920" w:rsidRPr="00C02920" w:rsidRDefault="00C02920" w:rsidP="00C02920">
      <w:pPr>
        <w:pStyle w:val="30"/>
        <w:spacing w:after="0" w:line="276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C02920">
        <w:rPr>
          <w:rFonts w:eastAsiaTheme="minorHAnsi"/>
          <w:sz w:val="28"/>
          <w:szCs w:val="28"/>
        </w:rPr>
        <w:t>В соответствии с поручением ФАС России Пензенское УФАС России проводит ежедневный мониторинг розничных цен на все виды автомобильного бензина и дизельного топлива. Данные мониторинга направляются для анализа в ФАС России.</w:t>
      </w:r>
    </w:p>
    <w:p w:rsidR="00C02920" w:rsidRPr="00C02920" w:rsidRDefault="00C02920" w:rsidP="00C02920">
      <w:pPr>
        <w:pStyle w:val="30"/>
        <w:spacing w:after="0" w:line="276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C02920">
        <w:rPr>
          <w:rFonts w:eastAsiaTheme="minorHAnsi"/>
          <w:sz w:val="28"/>
          <w:szCs w:val="28"/>
        </w:rPr>
        <w:t>Информация о розничных ценах на АЗС формируется на основании сведений, предоставляемых как хозяйствующими субъектами, входящими в группу ВИНК (ПАО «Лукойл», ПАО «Роснефть»), так и независимыми хозяйствующими субъектами.</w:t>
      </w:r>
    </w:p>
    <w:p w:rsidR="00C02920" w:rsidRPr="00C02920" w:rsidRDefault="00C02920" w:rsidP="00C02920">
      <w:pPr>
        <w:pStyle w:val="30"/>
        <w:spacing w:after="0" w:line="276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C02920">
        <w:rPr>
          <w:rFonts w:eastAsiaTheme="minorHAnsi"/>
          <w:sz w:val="28"/>
          <w:szCs w:val="28"/>
        </w:rPr>
        <w:t>В период с января 2021г. по сентябрь 2021г. изменение розничных цен у крупных хозяйствующих субъектов, осуществляющих розничную реализацию автомобильных бензинов и дизельного топлива на территории Пензенской области, зафиксировано в среднем в размере 5,02 % (Аи-92 подорожал на 4,98 %, Аи-95 на 5,05 %).</w:t>
      </w:r>
    </w:p>
    <w:p w:rsidR="00C02920" w:rsidRPr="00C02920" w:rsidRDefault="00C02920" w:rsidP="00C02920">
      <w:pPr>
        <w:pStyle w:val="30"/>
        <w:spacing w:after="0" w:line="276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C02920">
        <w:rPr>
          <w:rFonts w:eastAsiaTheme="minorHAnsi"/>
          <w:sz w:val="28"/>
          <w:szCs w:val="28"/>
        </w:rPr>
        <w:t>Повышение розничных цен на автомобильные бензины и дизельное топливо, зафиксированное Пензенским УФАС России за истекший 2021 год, находится в пределах среднего уровня инфляции в соответствии с данными Центрального Банка РФ за указанный период (5,32%).</w:t>
      </w:r>
    </w:p>
    <w:p w:rsidR="00C02920" w:rsidRPr="00C02920" w:rsidRDefault="00C02920" w:rsidP="00C02920">
      <w:pPr>
        <w:pStyle w:val="30"/>
        <w:spacing w:after="0" w:line="276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C02920">
        <w:rPr>
          <w:rFonts w:eastAsiaTheme="minorHAnsi"/>
          <w:sz w:val="28"/>
          <w:szCs w:val="28"/>
        </w:rPr>
        <w:t xml:space="preserve">В целях установления в действиях розничных продавцов автомобильного бензина и дизельного топлива наличия или отсутствия признаков нарушения антимонопольного законодательства Пензенским УФАС России у данных хозяйствующих субъектов запрошена информация об экономическом обосновании роста розничных цен на автомобильные бензины и дизельное топливо. </w:t>
      </w:r>
    </w:p>
    <w:p w:rsidR="00C02920" w:rsidRPr="00C02920" w:rsidRDefault="00C02920" w:rsidP="00C02920">
      <w:pPr>
        <w:pStyle w:val="30"/>
        <w:spacing w:after="0" w:line="276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C02920">
        <w:rPr>
          <w:rFonts w:eastAsiaTheme="minorHAnsi"/>
          <w:sz w:val="28"/>
          <w:szCs w:val="28"/>
        </w:rPr>
        <w:t>Анализ представленной информации показал, что повышение цен у данных хозяйствующих субъектов вызван ростом закупочных цен. Причем рост закупочных цен значительно превышает рост розничных цен.</w:t>
      </w:r>
    </w:p>
    <w:p w:rsidR="00C02920" w:rsidRDefault="00C02920" w:rsidP="00C02920">
      <w:pPr>
        <w:pStyle w:val="30"/>
        <w:spacing w:after="0" w:line="276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C02920">
        <w:rPr>
          <w:rFonts w:eastAsiaTheme="minorHAnsi"/>
          <w:sz w:val="28"/>
          <w:szCs w:val="28"/>
        </w:rPr>
        <w:t>Пензенское УФАС России в рамках своих полномочий также будет продолжена работа по контролю за ситуацией на региональном рынке нефтепродуктов, и в случае выявления существенного повышения цен, а также поступления информации о признаках нарушения антимонопольного законодательства со стороны нефтяных компаний, Управлением будут приниматься меры антимонопольного реагирования.</w:t>
      </w:r>
    </w:p>
    <w:p w:rsidR="00534DA9" w:rsidRPr="009A3205" w:rsidRDefault="00534DA9" w:rsidP="00C02920">
      <w:pPr>
        <w:pStyle w:val="30"/>
        <w:spacing w:after="0" w:line="276" w:lineRule="auto"/>
        <w:ind w:left="0" w:firstLine="851"/>
        <w:jc w:val="both"/>
        <w:rPr>
          <w:sz w:val="28"/>
          <w:szCs w:val="28"/>
        </w:rPr>
      </w:pPr>
      <w:r w:rsidRPr="009A3205">
        <w:rPr>
          <w:sz w:val="28"/>
          <w:szCs w:val="28"/>
        </w:rPr>
        <w:t>Пензенское УФАС России в рамках своих полномочий также будет продолжена работа по контролю за ситуацией на региональном рынке нефтепродуктов, и в случае выявления существенного повышения цен, а также поступления информации о признаках нарушения антимонопольного законодательства со стороны нефтяных компаний, Управлением будут приниматься меры антимонопольного реагирования.</w:t>
      </w:r>
    </w:p>
    <w:p w:rsidR="00CB5624" w:rsidRDefault="00CB5624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7116" w:rsidRPr="009A3205" w:rsidRDefault="001C7116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В завершение разговора о поступивших заявлени</w:t>
      </w:r>
      <w:r w:rsidR="00D04944" w:rsidRPr="009A3205">
        <w:rPr>
          <w:rFonts w:ascii="Times New Roman" w:hAnsi="Times New Roman" w:cs="Times New Roman"/>
          <w:sz w:val="28"/>
          <w:szCs w:val="28"/>
        </w:rPr>
        <w:t>ях</w:t>
      </w:r>
      <w:r w:rsidRPr="009A3205">
        <w:rPr>
          <w:rFonts w:ascii="Times New Roman" w:hAnsi="Times New Roman" w:cs="Times New Roman"/>
          <w:sz w:val="28"/>
          <w:szCs w:val="28"/>
        </w:rPr>
        <w:t>, пользуясь случаем, хотелось бы обратить внимание граждан на требования к подаче обращений в антимонопольный орган, поскольку каждое 10-е заявление было оставлено отделом без рассмотрения по причине невозможности проведения контрольных мероприятий</w:t>
      </w:r>
      <w:r w:rsidR="00366C01" w:rsidRPr="009A3205">
        <w:rPr>
          <w:rFonts w:ascii="Times New Roman" w:hAnsi="Times New Roman" w:cs="Times New Roman"/>
          <w:sz w:val="28"/>
          <w:szCs w:val="28"/>
        </w:rPr>
        <w:t>:</w:t>
      </w:r>
      <w:r w:rsidRPr="009A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CFE" w:rsidRPr="009A3205" w:rsidRDefault="001C7116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– заявители не указывают лицо, на которое они жалуются (нам требуется полное наименование юридического лица с указанием организационно-правовой формы</w:t>
      </w:r>
      <w:r w:rsidR="00064CFE" w:rsidRPr="009A3205">
        <w:rPr>
          <w:rFonts w:ascii="Times New Roman" w:hAnsi="Times New Roman" w:cs="Times New Roman"/>
          <w:sz w:val="28"/>
          <w:szCs w:val="28"/>
        </w:rPr>
        <w:t xml:space="preserve">, а для ИП – полное ФИО, </w:t>
      </w:r>
      <w:r w:rsidRPr="009A3205">
        <w:rPr>
          <w:rFonts w:ascii="Times New Roman" w:hAnsi="Times New Roman" w:cs="Times New Roman"/>
          <w:sz w:val="28"/>
          <w:szCs w:val="28"/>
        </w:rPr>
        <w:t>и, по возможности, уникальные данные для идентификации – это ИНН или ОРГН</w:t>
      </w:r>
      <w:r w:rsidR="00064CFE" w:rsidRPr="009A3205">
        <w:rPr>
          <w:rFonts w:ascii="Times New Roman" w:hAnsi="Times New Roman" w:cs="Times New Roman"/>
          <w:sz w:val="28"/>
          <w:szCs w:val="28"/>
        </w:rPr>
        <w:t xml:space="preserve"> или хотя бы адрес осуществления деятельности</w:t>
      </w:r>
      <w:r w:rsidRPr="009A3205">
        <w:rPr>
          <w:rFonts w:ascii="Times New Roman" w:hAnsi="Times New Roman" w:cs="Times New Roman"/>
          <w:sz w:val="28"/>
          <w:szCs w:val="28"/>
        </w:rPr>
        <w:t xml:space="preserve">) – чаще всего </w:t>
      </w:r>
      <w:r w:rsidR="00064CFE" w:rsidRPr="009A3205">
        <w:rPr>
          <w:rFonts w:ascii="Times New Roman" w:hAnsi="Times New Roman" w:cs="Times New Roman"/>
          <w:sz w:val="28"/>
          <w:szCs w:val="28"/>
        </w:rPr>
        <w:t>такие недостатки имеют заявления с жалобами на цены на продукты питания или лекарства, то есть указывается, например, просто «Аптека от склада» или «Планета здоровья», а ведь под такими вывесками работает множество юридических лиц и индивидуальных предпринимателей, каждый из который реализует собственную ценовую политику;</w:t>
      </w:r>
    </w:p>
    <w:p w:rsidR="00064CFE" w:rsidRPr="009A3205" w:rsidRDefault="00064CFE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- также к заявлению </w:t>
      </w:r>
      <w:r w:rsidR="00DD2994" w:rsidRPr="009A3205">
        <w:rPr>
          <w:rFonts w:ascii="Times New Roman" w:hAnsi="Times New Roman" w:cs="Times New Roman"/>
          <w:sz w:val="28"/>
          <w:szCs w:val="28"/>
        </w:rPr>
        <w:t>не</w:t>
      </w:r>
      <w:r w:rsidRPr="009A3205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DD2994" w:rsidRPr="009A3205">
        <w:rPr>
          <w:rFonts w:ascii="Times New Roman" w:hAnsi="Times New Roman" w:cs="Times New Roman"/>
          <w:sz w:val="28"/>
          <w:szCs w:val="28"/>
        </w:rPr>
        <w:t xml:space="preserve">забывают </w:t>
      </w:r>
      <w:r w:rsidRPr="009A3205">
        <w:rPr>
          <w:rFonts w:ascii="Times New Roman" w:hAnsi="Times New Roman" w:cs="Times New Roman"/>
          <w:sz w:val="28"/>
          <w:szCs w:val="28"/>
        </w:rPr>
        <w:t>при</w:t>
      </w:r>
      <w:r w:rsidR="00DD2994" w:rsidRPr="009A3205">
        <w:rPr>
          <w:rFonts w:ascii="Times New Roman" w:hAnsi="Times New Roman" w:cs="Times New Roman"/>
          <w:sz w:val="28"/>
          <w:szCs w:val="28"/>
        </w:rPr>
        <w:t>ложить</w:t>
      </w:r>
      <w:r w:rsidRPr="009A3205">
        <w:rPr>
          <w:rFonts w:ascii="Times New Roman" w:hAnsi="Times New Roman" w:cs="Times New Roman"/>
          <w:sz w:val="28"/>
          <w:szCs w:val="28"/>
        </w:rPr>
        <w:t xml:space="preserve"> подтверждающие документы (чеки, фотографии ценников, скриншоты с сайтов, договоры и так далее), а ведь именно такие документы однозначно свидетельствуют о признаках нарушения антимонопольного законодательства.</w:t>
      </w:r>
    </w:p>
    <w:p w:rsidR="00064CFE" w:rsidRPr="009A3205" w:rsidRDefault="00064CFE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Также примерно каждое десятое заявление было перенаправлено отделом в другие органы власти для рассмотрения по подведомственности, поэтому просим граждан также вдумчиво выбирать адресата для направления жалобы, – например, если в своём заявлении вы ссылаетесь на нарушения закона о защите прав потребителей, то логично направить заявление в </w:t>
      </w:r>
      <w:proofErr w:type="spellStart"/>
      <w:r w:rsidRPr="009A3205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A3205">
        <w:rPr>
          <w:rFonts w:ascii="Times New Roman" w:hAnsi="Times New Roman" w:cs="Times New Roman"/>
          <w:sz w:val="28"/>
          <w:szCs w:val="28"/>
        </w:rPr>
        <w:t xml:space="preserve"> по </w:t>
      </w:r>
      <w:r w:rsidR="00C16342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966EA0" w:rsidRPr="009A3205">
        <w:rPr>
          <w:rFonts w:ascii="Times New Roman" w:hAnsi="Times New Roman" w:cs="Times New Roman"/>
          <w:sz w:val="28"/>
          <w:szCs w:val="28"/>
        </w:rPr>
        <w:t>ензенской области</w:t>
      </w:r>
      <w:r w:rsidRPr="009A3205">
        <w:rPr>
          <w:rFonts w:ascii="Times New Roman" w:hAnsi="Times New Roman" w:cs="Times New Roman"/>
          <w:sz w:val="28"/>
          <w:szCs w:val="28"/>
        </w:rPr>
        <w:t>. Безусловно, все поступающие в адрес Управления, жалобы и заявления подлежат всестороннему рассмотрению, но перенаправление заявлений занимает определённое, а в ряде случаев – драгоценное – время, например, в ситуации с навязыванием банком услуг страховой организации, от которых можно бесплатно отказаться в течение коротк</w:t>
      </w:r>
      <w:r w:rsidR="00DD2994" w:rsidRPr="009A3205">
        <w:rPr>
          <w:rFonts w:ascii="Times New Roman" w:hAnsi="Times New Roman" w:cs="Times New Roman"/>
          <w:sz w:val="28"/>
          <w:szCs w:val="28"/>
        </w:rPr>
        <w:t>ого</w:t>
      </w:r>
      <w:r w:rsidRPr="009A3205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DD2994" w:rsidRPr="009A3205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D61C60" w:rsidRPr="009A3205" w:rsidRDefault="00D61C60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61C60" w:rsidRPr="009A3205" w:rsidSect="00A7388E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D4" w:rsidRDefault="00194CD4" w:rsidP="00D3223F">
      <w:pPr>
        <w:spacing w:after="0" w:line="240" w:lineRule="auto"/>
      </w:pPr>
      <w:r>
        <w:separator/>
      </w:r>
    </w:p>
  </w:endnote>
  <w:endnote w:type="continuationSeparator" w:id="0">
    <w:p w:rsidR="00194CD4" w:rsidRDefault="00194CD4" w:rsidP="00D3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67422"/>
      <w:docPartObj>
        <w:docPartGallery w:val="Page Numbers (Bottom of Page)"/>
        <w:docPartUnique/>
      </w:docPartObj>
    </w:sdtPr>
    <w:sdtEndPr/>
    <w:sdtContent>
      <w:p w:rsidR="00D3223F" w:rsidRDefault="00742791">
        <w:pPr>
          <w:pStyle w:val="aa"/>
          <w:jc w:val="right"/>
        </w:pPr>
        <w:r>
          <w:fldChar w:fldCharType="begin"/>
        </w:r>
        <w:r w:rsidR="00D3223F">
          <w:instrText>PAGE   \* MERGEFORMAT</w:instrText>
        </w:r>
        <w:r>
          <w:fldChar w:fldCharType="separate"/>
        </w:r>
        <w:r w:rsidR="00C16342">
          <w:rPr>
            <w:noProof/>
          </w:rPr>
          <w:t>8</w:t>
        </w:r>
        <w:r>
          <w:fldChar w:fldCharType="end"/>
        </w:r>
      </w:p>
    </w:sdtContent>
  </w:sdt>
  <w:p w:rsidR="00D3223F" w:rsidRDefault="00D322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D4" w:rsidRDefault="00194CD4" w:rsidP="00D3223F">
      <w:pPr>
        <w:spacing w:after="0" w:line="240" w:lineRule="auto"/>
      </w:pPr>
      <w:r>
        <w:separator/>
      </w:r>
    </w:p>
  </w:footnote>
  <w:footnote w:type="continuationSeparator" w:id="0">
    <w:p w:rsidR="00194CD4" w:rsidRDefault="00194CD4" w:rsidP="00D3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19AA"/>
    <w:multiLevelType w:val="hybridMultilevel"/>
    <w:tmpl w:val="98E2B82E"/>
    <w:lvl w:ilvl="0" w:tplc="40C8A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0665B8"/>
    <w:multiLevelType w:val="hybridMultilevel"/>
    <w:tmpl w:val="551A40EC"/>
    <w:lvl w:ilvl="0" w:tplc="F49C8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B6CEE"/>
    <w:multiLevelType w:val="hybridMultilevel"/>
    <w:tmpl w:val="7D8CFBF6"/>
    <w:lvl w:ilvl="0" w:tplc="B57017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8BF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CB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A26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C2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8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2A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834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EB8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B4CA2"/>
    <w:multiLevelType w:val="hybridMultilevel"/>
    <w:tmpl w:val="EBF491CE"/>
    <w:lvl w:ilvl="0" w:tplc="AC5CB644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0924D5"/>
    <w:multiLevelType w:val="hybridMultilevel"/>
    <w:tmpl w:val="1B808358"/>
    <w:lvl w:ilvl="0" w:tplc="D6D40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C7DB0"/>
    <w:multiLevelType w:val="hybridMultilevel"/>
    <w:tmpl w:val="16841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EA6F1C"/>
    <w:multiLevelType w:val="hybridMultilevel"/>
    <w:tmpl w:val="947A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10446"/>
    <w:multiLevelType w:val="hybridMultilevel"/>
    <w:tmpl w:val="37121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8A0172"/>
    <w:multiLevelType w:val="hybridMultilevel"/>
    <w:tmpl w:val="3CA4B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AC"/>
    <w:rsid w:val="00026EE6"/>
    <w:rsid w:val="00064CFE"/>
    <w:rsid w:val="00094760"/>
    <w:rsid w:val="000977C2"/>
    <w:rsid w:val="000A1AD8"/>
    <w:rsid w:val="000A567C"/>
    <w:rsid w:val="000C24C9"/>
    <w:rsid w:val="000C742D"/>
    <w:rsid w:val="000D574C"/>
    <w:rsid w:val="00100A11"/>
    <w:rsid w:val="00102064"/>
    <w:rsid w:val="00127660"/>
    <w:rsid w:val="001379CD"/>
    <w:rsid w:val="001472AC"/>
    <w:rsid w:val="00160511"/>
    <w:rsid w:val="00160719"/>
    <w:rsid w:val="0017642F"/>
    <w:rsid w:val="00186DF7"/>
    <w:rsid w:val="00194CD4"/>
    <w:rsid w:val="001C7116"/>
    <w:rsid w:val="001C7910"/>
    <w:rsid w:val="00263D4A"/>
    <w:rsid w:val="0027463B"/>
    <w:rsid w:val="002835FB"/>
    <w:rsid w:val="00285BB1"/>
    <w:rsid w:val="00297912"/>
    <w:rsid w:val="002A5E61"/>
    <w:rsid w:val="002D3A10"/>
    <w:rsid w:val="00303BF6"/>
    <w:rsid w:val="00313358"/>
    <w:rsid w:val="003602B8"/>
    <w:rsid w:val="00366C01"/>
    <w:rsid w:val="003C58BA"/>
    <w:rsid w:val="00411FDF"/>
    <w:rsid w:val="00415CBA"/>
    <w:rsid w:val="00423F24"/>
    <w:rsid w:val="00441C44"/>
    <w:rsid w:val="00444B8A"/>
    <w:rsid w:val="004740A9"/>
    <w:rsid w:val="00481D4C"/>
    <w:rsid w:val="00493E5E"/>
    <w:rsid w:val="004C1CA9"/>
    <w:rsid w:val="004E2400"/>
    <w:rsid w:val="004E2540"/>
    <w:rsid w:val="004F5B86"/>
    <w:rsid w:val="00534DA9"/>
    <w:rsid w:val="00545D68"/>
    <w:rsid w:val="00546C43"/>
    <w:rsid w:val="00555C7A"/>
    <w:rsid w:val="005617F3"/>
    <w:rsid w:val="00580989"/>
    <w:rsid w:val="0059060B"/>
    <w:rsid w:val="00594A2B"/>
    <w:rsid w:val="005A029C"/>
    <w:rsid w:val="005A2096"/>
    <w:rsid w:val="005C143E"/>
    <w:rsid w:val="005D2B01"/>
    <w:rsid w:val="005E1E08"/>
    <w:rsid w:val="00610A5C"/>
    <w:rsid w:val="006119B5"/>
    <w:rsid w:val="00667E3A"/>
    <w:rsid w:val="006D4896"/>
    <w:rsid w:val="006D65DE"/>
    <w:rsid w:val="006E295B"/>
    <w:rsid w:val="00701210"/>
    <w:rsid w:val="00707FEF"/>
    <w:rsid w:val="00726C05"/>
    <w:rsid w:val="00741C20"/>
    <w:rsid w:val="00742791"/>
    <w:rsid w:val="007530EF"/>
    <w:rsid w:val="0075670A"/>
    <w:rsid w:val="00761CC6"/>
    <w:rsid w:val="00777CDE"/>
    <w:rsid w:val="007B02DF"/>
    <w:rsid w:val="007D3A7B"/>
    <w:rsid w:val="007D4E05"/>
    <w:rsid w:val="007F2E62"/>
    <w:rsid w:val="007F5191"/>
    <w:rsid w:val="008127DB"/>
    <w:rsid w:val="00830497"/>
    <w:rsid w:val="00830DC7"/>
    <w:rsid w:val="0088168F"/>
    <w:rsid w:val="008A1FAD"/>
    <w:rsid w:val="008F36D9"/>
    <w:rsid w:val="00906043"/>
    <w:rsid w:val="00906A55"/>
    <w:rsid w:val="00955C1F"/>
    <w:rsid w:val="00966EA0"/>
    <w:rsid w:val="00967A82"/>
    <w:rsid w:val="00986442"/>
    <w:rsid w:val="00996A1E"/>
    <w:rsid w:val="009A1A2D"/>
    <w:rsid w:val="009A3205"/>
    <w:rsid w:val="009C3876"/>
    <w:rsid w:val="009F009E"/>
    <w:rsid w:val="00A06A3B"/>
    <w:rsid w:val="00A413D3"/>
    <w:rsid w:val="00A47485"/>
    <w:rsid w:val="00A733E4"/>
    <w:rsid w:val="00A7388E"/>
    <w:rsid w:val="00A76063"/>
    <w:rsid w:val="00A82CD9"/>
    <w:rsid w:val="00AB3509"/>
    <w:rsid w:val="00AB4348"/>
    <w:rsid w:val="00AD1BB7"/>
    <w:rsid w:val="00AE69B6"/>
    <w:rsid w:val="00B5105D"/>
    <w:rsid w:val="00B55371"/>
    <w:rsid w:val="00B76695"/>
    <w:rsid w:val="00B81A0A"/>
    <w:rsid w:val="00BA714D"/>
    <w:rsid w:val="00BB4371"/>
    <w:rsid w:val="00BD3794"/>
    <w:rsid w:val="00BF52F3"/>
    <w:rsid w:val="00BF7C5F"/>
    <w:rsid w:val="00C02920"/>
    <w:rsid w:val="00C16342"/>
    <w:rsid w:val="00C50118"/>
    <w:rsid w:val="00C61200"/>
    <w:rsid w:val="00C629E2"/>
    <w:rsid w:val="00C65A95"/>
    <w:rsid w:val="00C671A6"/>
    <w:rsid w:val="00CA0F67"/>
    <w:rsid w:val="00CA5C1B"/>
    <w:rsid w:val="00CB5624"/>
    <w:rsid w:val="00D04944"/>
    <w:rsid w:val="00D1245B"/>
    <w:rsid w:val="00D3223F"/>
    <w:rsid w:val="00D5217B"/>
    <w:rsid w:val="00D52DC9"/>
    <w:rsid w:val="00D60B5E"/>
    <w:rsid w:val="00D61C60"/>
    <w:rsid w:val="00DA606A"/>
    <w:rsid w:val="00DB3DA2"/>
    <w:rsid w:val="00DD2994"/>
    <w:rsid w:val="00DE6468"/>
    <w:rsid w:val="00E05996"/>
    <w:rsid w:val="00E275B3"/>
    <w:rsid w:val="00E46C58"/>
    <w:rsid w:val="00E52189"/>
    <w:rsid w:val="00E62259"/>
    <w:rsid w:val="00E93C3D"/>
    <w:rsid w:val="00E979BF"/>
    <w:rsid w:val="00EA64D1"/>
    <w:rsid w:val="00EC460F"/>
    <w:rsid w:val="00EC6CD2"/>
    <w:rsid w:val="00EF65D2"/>
    <w:rsid w:val="00EF7DBB"/>
    <w:rsid w:val="00F02805"/>
    <w:rsid w:val="00F15346"/>
    <w:rsid w:val="00F2104A"/>
    <w:rsid w:val="00F2228B"/>
    <w:rsid w:val="00F45A34"/>
    <w:rsid w:val="00F505B1"/>
    <w:rsid w:val="00F64D7A"/>
    <w:rsid w:val="00F73DC2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DA801-3651-41E2-9330-1293B16B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72A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72AC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D52D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D52DC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2DC9"/>
    <w:pPr>
      <w:widowControl w:val="0"/>
      <w:shd w:val="clear" w:color="auto" w:fill="FFFFFF"/>
      <w:spacing w:after="120" w:line="307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026E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C46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Обычный6"/>
    <w:rsid w:val="00EC46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"/>
    <w:rsid w:val="00EC460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3A7B"/>
    <w:pPr>
      <w:ind w:left="720"/>
      <w:contextualSpacing/>
    </w:pPr>
  </w:style>
  <w:style w:type="paragraph" w:customStyle="1" w:styleId="3">
    <w:name w:val="Обычный3"/>
    <w:rsid w:val="0070121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27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3">
    <w:name w:val="Основной текст (2)"/>
    <w:basedOn w:val="a"/>
    <w:rsid w:val="004C1C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D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C1F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D3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23F"/>
  </w:style>
  <w:style w:type="paragraph" w:styleId="aa">
    <w:name w:val="footer"/>
    <w:basedOn w:val="a"/>
    <w:link w:val="ab"/>
    <w:uiPriority w:val="99"/>
    <w:unhideWhenUsed/>
    <w:rsid w:val="00D3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23F"/>
  </w:style>
  <w:style w:type="paragraph" w:styleId="30">
    <w:name w:val="Body Text Indent 3"/>
    <w:basedOn w:val="a"/>
    <w:link w:val="31"/>
    <w:rsid w:val="00534D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34DA9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CB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5624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C65A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6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D2C17-17A6-48A8-859C-86496865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Евгеньевна Макарова</cp:lastModifiedBy>
  <cp:revision>3</cp:revision>
  <cp:lastPrinted>2021-11-25T05:49:00Z</cp:lastPrinted>
  <dcterms:created xsi:type="dcterms:W3CDTF">2021-11-25T10:42:00Z</dcterms:created>
  <dcterms:modified xsi:type="dcterms:W3CDTF">2021-11-25T10:58:00Z</dcterms:modified>
</cp:coreProperties>
</file>